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5" w:type="dxa"/>
        <w:tblCellSpacing w:w="15" w:type="dxa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6"/>
        <w:gridCol w:w="6844"/>
      </w:tblGrid>
      <w:tr w:rsidR="000C0802" w:rsidRPr="000C0802" w:rsidTr="003D5410">
        <w:trPr>
          <w:tblCellSpacing w:w="15" w:type="dxa"/>
        </w:trPr>
        <w:tc>
          <w:tcPr>
            <w:tcW w:w="2790" w:type="dxa"/>
            <w:vAlign w:val="center"/>
            <w:hideMark/>
          </w:tcPr>
          <w:p w:rsidR="000C0802" w:rsidRPr="000C0802" w:rsidRDefault="00E75CD9" w:rsidP="00491E74">
            <w:pPr>
              <w:jc w:val="center"/>
            </w:pPr>
            <w:bookmarkStart w:id="0" w:name="_GoBack"/>
            <w:bookmarkEnd w:id="0"/>
            <w:r>
              <w:t>СОГЛАСОВАНО</w:t>
            </w:r>
          </w:p>
          <w:p w:rsidR="000C0802" w:rsidRPr="000C0802" w:rsidRDefault="000C0802" w:rsidP="00491E74">
            <w:pPr>
              <w:jc w:val="center"/>
            </w:pPr>
            <w:r w:rsidRPr="000C0802">
              <w:t>Протокол заседания</w:t>
            </w:r>
          </w:p>
          <w:p w:rsidR="000C0802" w:rsidRPr="000C0802" w:rsidRDefault="000C0802" w:rsidP="00491E74">
            <w:pPr>
              <w:jc w:val="center"/>
            </w:pPr>
            <w:r w:rsidRPr="000C0802">
              <w:t>педагогического совета</w:t>
            </w:r>
          </w:p>
          <w:p w:rsidR="000C0802" w:rsidRPr="000C0802" w:rsidRDefault="00FF6413" w:rsidP="00491E74">
            <w:pPr>
              <w:jc w:val="center"/>
            </w:pPr>
            <w:r>
              <w:t>от 30.08.2017</w:t>
            </w:r>
            <w:r w:rsidR="0097390A">
              <w:t xml:space="preserve"> №</w:t>
            </w:r>
          </w:p>
        </w:tc>
        <w:tc>
          <w:tcPr>
            <w:tcW w:w="0" w:type="auto"/>
            <w:vAlign w:val="center"/>
            <w:hideMark/>
          </w:tcPr>
          <w:p w:rsidR="000C0802" w:rsidRPr="000C0802" w:rsidRDefault="000C0802" w:rsidP="00235618">
            <w:pPr>
              <w:ind w:left="-45"/>
            </w:pPr>
            <w:r w:rsidRPr="000C0802"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3D5410" w:rsidRDefault="003D5410" w:rsidP="00491E74">
            <w:pPr>
              <w:ind w:left="-45"/>
              <w:jc w:val="center"/>
            </w:pPr>
          </w:p>
          <w:p w:rsidR="000C0802" w:rsidRPr="000C0802" w:rsidRDefault="00491E74" w:rsidP="00491E74">
            <w:pPr>
              <w:ind w:left="-45"/>
              <w:jc w:val="center"/>
            </w:pPr>
            <w:r>
              <w:t>УТВЕРЖДЕНО</w:t>
            </w:r>
          </w:p>
          <w:p w:rsidR="003D5410" w:rsidRDefault="000C0802" w:rsidP="00491E74">
            <w:pPr>
              <w:ind w:hanging="516"/>
              <w:jc w:val="center"/>
            </w:pPr>
            <w:r w:rsidRPr="000C0802">
              <w:t xml:space="preserve">Директор МОУ «ООШ </w:t>
            </w:r>
            <w:proofErr w:type="spellStart"/>
            <w:r w:rsidRPr="000C0802">
              <w:t>п.ц.у</w:t>
            </w:r>
            <w:proofErr w:type="spellEnd"/>
            <w:r w:rsidRPr="000C0802">
              <w:t xml:space="preserve">. </w:t>
            </w:r>
            <w:r w:rsidR="003D5410" w:rsidRPr="003D5410">
              <w:t>совхоза</w:t>
            </w:r>
          </w:p>
          <w:p w:rsidR="000C0802" w:rsidRPr="000C0802" w:rsidRDefault="000C0802" w:rsidP="00491E74">
            <w:pPr>
              <w:ind w:hanging="516"/>
              <w:jc w:val="center"/>
            </w:pPr>
            <w:r w:rsidRPr="000C0802">
              <w:t>«15 лет Октября»: __________</w:t>
            </w:r>
            <w:r w:rsidR="00FF6413">
              <w:t xml:space="preserve"> </w:t>
            </w:r>
            <w:r w:rsidR="00FF6413" w:rsidRPr="000C0802">
              <w:t>Н.Ю.</w:t>
            </w:r>
            <w:r w:rsidR="00FF6413">
              <w:t xml:space="preserve"> </w:t>
            </w:r>
            <w:proofErr w:type="spellStart"/>
            <w:r w:rsidR="00FF6413">
              <w:t>Рянзина</w:t>
            </w:r>
            <w:proofErr w:type="spellEnd"/>
          </w:p>
          <w:p w:rsidR="000C0802" w:rsidRPr="000C0802" w:rsidRDefault="00FF6413" w:rsidP="00FF6413">
            <w:pPr>
              <w:ind w:left="-45"/>
            </w:pPr>
            <w:r>
              <w:t xml:space="preserve">                     </w:t>
            </w:r>
            <w:r w:rsidR="000C0802" w:rsidRPr="000C0802">
              <w:t>Приказ</w:t>
            </w:r>
            <w:r>
              <w:t xml:space="preserve"> от 31.08.2017</w:t>
            </w:r>
            <w:r w:rsidR="0097390A">
              <w:t xml:space="preserve"> №</w:t>
            </w:r>
          </w:p>
        </w:tc>
      </w:tr>
      <w:tr w:rsidR="000C0802" w:rsidRPr="000C0802" w:rsidTr="003D5410">
        <w:trPr>
          <w:tblCellSpacing w:w="15" w:type="dxa"/>
        </w:trPr>
        <w:tc>
          <w:tcPr>
            <w:tcW w:w="2790" w:type="dxa"/>
            <w:vAlign w:val="center"/>
          </w:tcPr>
          <w:p w:rsidR="000C0802" w:rsidRPr="000C0802" w:rsidRDefault="000C0802" w:rsidP="00235618">
            <w:pPr>
              <w:ind w:left="-567"/>
            </w:pPr>
          </w:p>
        </w:tc>
        <w:tc>
          <w:tcPr>
            <w:tcW w:w="0" w:type="auto"/>
            <w:vAlign w:val="center"/>
          </w:tcPr>
          <w:p w:rsidR="000C0802" w:rsidRPr="000C0802" w:rsidRDefault="000C0802" w:rsidP="00235618">
            <w:pPr>
              <w:ind w:left="-567"/>
            </w:pPr>
          </w:p>
        </w:tc>
        <w:tc>
          <w:tcPr>
            <w:tcW w:w="6799" w:type="dxa"/>
            <w:vAlign w:val="center"/>
          </w:tcPr>
          <w:p w:rsidR="000C0802" w:rsidRPr="000C0802" w:rsidRDefault="000C0802" w:rsidP="00235618">
            <w:pPr>
              <w:ind w:left="-567"/>
              <w:jc w:val="right"/>
            </w:pPr>
          </w:p>
        </w:tc>
      </w:tr>
    </w:tbl>
    <w:p w:rsidR="000C0802" w:rsidRPr="000C0802" w:rsidRDefault="000C0802" w:rsidP="00235618">
      <w:pPr>
        <w:ind w:left="-567"/>
        <w:jc w:val="both"/>
      </w:pPr>
    </w:p>
    <w:p w:rsidR="000C0802" w:rsidRPr="000C0802" w:rsidRDefault="000C0802" w:rsidP="00235618">
      <w:pPr>
        <w:shd w:val="clear" w:color="auto" w:fill="FFFFFF"/>
        <w:ind w:left="-567"/>
        <w:jc w:val="both"/>
        <w:rPr>
          <w:b/>
          <w:bCs/>
          <w:color w:val="000000"/>
          <w:spacing w:val="2"/>
        </w:rPr>
      </w:pPr>
    </w:p>
    <w:p w:rsidR="000C0802" w:rsidRPr="000C0802" w:rsidRDefault="007154EE" w:rsidP="003D5410">
      <w:pPr>
        <w:shd w:val="clear" w:color="auto" w:fill="FFFFFF"/>
        <w:ind w:left="-567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Учтено мнение</w:t>
      </w:r>
      <w:r w:rsidR="000C0802" w:rsidRPr="000C0802">
        <w:rPr>
          <w:bCs/>
          <w:color w:val="000000"/>
          <w:spacing w:val="2"/>
          <w:sz w:val="28"/>
          <w:szCs w:val="28"/>
        </w:rPr>
        <w:t xml:space="preserve"> Совета родителей         </w:t>
      </w:r>
    </w:p>
    <w:p w:rsidR="000C0802" w:rsidRPr="000C0802" w:rsidRDefault="000C0802" w:rsidP="003D5410">
      <w:pPr>
        <w:shd w:val="clear" w:color="auto" w:fill="FFFFFF"/>
        <w:ind w:left="-567"/>
        <w:rPr>
          <w:bCs/>
          <w:color w:val="000000"/>
          <w:spacing w:val="2"/>
          <w:sz w:val="28"/>
          <w:szCs w:val="28"/>
        </w:rPr>
      </w:pPr>
    </w:p>
    <w:p w:rsidR="000C0802" w:rsidRPr="000C0802" w:rsidRDefault="000C0802" w:rsidP="003D5410">
      <w:pPr>
        <w:shd w:val="clear" w:color="auto" w:fill="FFFFFF"/>
        <w:ind w:left="-567"/>
        <w:rPr>
          <w:bCs/>
          <w:color w:val="000000"/>
          <w:spacing w:val="2"/>
          <w:sz w:val="28"/>
          <w:szCs w:val="28"/>
        </w:rPr>
      </w:pPr>
      <w:r w:rsidRPr="000C0802">
        <w:rPr>
          <w:bCs/>
          <w:color w:val="000000"/>
          <w:spacing w:val="2"/>
          <w:sz w:val="28"/>
          <w:szCs w:val="28"/>
        </w:rPr>
        <w:t>Протокол</w:t>
      </w:r>
      <w:r w:rsidR="00546E0A">
        <w:rPr>
          <w:bCs/>
          <w:color w:val="000000"/>
          <w:spacing w:val="2"/>
          <w:sz w:val="28"/>
          <w:szCs w:val="28"/>
        </w:rPr>
        <w:t xml:space="preserve"> №  </w:t>
      </w:r>
      <w:r w:rsidR="00FF6413">
        <w:rPr>
          <w:bCs/>
          <w:color w:val="000000"/>
          <w:spacing w:val="2"/>
          <w:sz w:val="28"/>
          <w:szCs w:val="28"/>
        </w:rPr>
        <w:t xml:space="preserve"> от 30</w:t>
      </w:r>
      <w:r w:rsidR="00A221BB">
        <w:rPr>
          <w:bCs/>
          <w:color w:val="000000"/>
          <w:spacing w:val="2"/>
          <w:sz w:val="28"/>
          <w:szCs w:val="28"/>
        </w:rPr>
        <w:t xml:space="preserve">.08.2018 </w:t>
      </w:r>
      <w:r w:rsidRPr="000C0802">
        <w:rPr>
          <w:bCs/>
          <w:color w:val="000000"/>
          <w:spacing w:val="2"/>
          <w:sz w:val="28"/>
          <w:szCs w:val="28"/>
        </w:rPr>
        <w:t xml:space="preserve">г.                   </w:t>
      </w:r>
      <w:r w:rsidR="00A221BB">
        <w:rPr>
          <w:bCs/>
          <w:color w:val="000000"/>
          <w:spacing w:val="2"/>
          <w:sz w:val="28"/>
          <w:szCs w:val="28"/>
        </w:rPr>
        <w:t xml:space="preserve">       </w:t>
      </w:r>
      <w:r w:rsidRPr="000C0802">
        <w:rPr>
          <w:bCs/>
          <w:color w:val="000000"/>
          <w:spacing w:val="2"/>
          <w:sz w:val="28"/>
          <w:szCs w:val="28"/>
        </w:rPr>
        <w:t xml:space="preserve">                                </w:t>
      </w:r>
    </w:p>
    <w:p w:rsidR="000C0802" w:rsidRPr="000C0802" w:rsidRDefault="000C0802" w:rsidP="00235618">
      <w:pPr>
        <w:shd w:val="clear" w:color="auto" w:fill="FFFFFF"/>
        <w:ind w:left="-567" w:hanging="259"/>
        <w:rPr>
          <w:bCs/>
          <w:color w:val="000000"/>
          <w:spacing w:val="2"/>
          <w:sz w:val="28"/>
          <w:szCs w:val="28"/>
        </w:rPr>
      </w:pPr>
      <w:r w:rsidRPr="000C0802">
        <w:rPr>
          <w:bCs/>
          <w:color w:val="000000"/>
          <w:spacing w:val="2"/>
          <w:sz w:val="28"/>
          <w:szCs w:val="28"/>
        </w:rPr>
        <w:t xml:space="preserve">      </w:t>
      </w:r>
    </w:p>
    <w:p w:rsid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2"/>
          <w:sz w:val="36"/>
          <w:szCs w:val="36"/>
        </w:rPr>
      </w:pPr>
    </w:p>
    <w:p w:rsidR="003D5410" w:rsidRDefault="003D5410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2"/>
          <w:sz w:val="36"/>
          <w:szCs w:val="36"/>
        </w:rPr>
      </w:pPr>
    </w:p>
    <w:p w:rsidR="003D5410" w:rsidRPr="000C0802" w:rsidRDefault="003D5410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2"/>
          <w:sz w:val="36"/>
          <w:szCs w:val="36"/>
        </w:rPr>
      </w:pPr>
    </w:p>
    <w:p w:rsid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2"/>
          <w:sz w:val="36"/>
          <w:szCs w:val="36"/>
        </w:rPr>
      </w:pPr>
      <w:r w:rsidRPr="000C0802">
        <w:rPr>
          <w:b/>
          <w:bCs/>
          <w:color w:val="000000"/>
          <w:spacing w:val="2"/>
          <w:sz w:val="36"/>
          <w:szCs w:val="36"/>
        </w:rPr>
        <w:t xml:space="preserve">Положение о </w:t>
      </w:r>
      <w:r w:rsidR="00FF6413">
        <w:rPr>
          <w:b/>
          <w:bCs/>
          <w:color w:val="000000"/>
          <w:spacing w:val="2"/>
          <w:sz w:val="36"/>
          <w:szCs w:val="36"/>
        </w:rPr>
        <w:t>языках образования</w:t>
      </w:r>
    </w:p>
    <w:p w:rsidR="00491E74" w:rsidRPr="000C0802" w:rsidRDefault="00491E74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2"/>
          <w:sz w:val="36"/>
          <w:szCs w:val="36"/>
        </w:rPr>
      </w:pPr>
    </w:p>
    <w:p w:rsidR="00491E74" w:rsidRPr="00491E74" w:rsidRDefault="00491E74" w:rsidP="00491E74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  <w:sz w:val="36"/>
          <w:szCs w:val="36"/>
        </w:rPr>
      </w:pPr>
      <w:r w:rsidRPr="00491E74">
        <w:rPr>
          <w:b/>
          <w:bCs/>
          <w:color w:val="000000"/>
          <w:spacing w:val="2"/>
          <w:sz w:val="36"/>
          <w:szCs w:val="36"/>
        </w:rPr>
        <w:t xml:space="preserve">в </w:t>
      </w:r>
      <w:r>
        <w:rPr>
          <w:b/>
          <w:bCs/>
          <w:color w:val="000000"/>
          <w:spacing w:val="2"/>
          <w:sz w:val="36"/>
          <w:szCs w:val="36"/>
        </w:rPr>
        <w:t>МОУ ООШ</w:t>
      </w:r>
      <w:r w:rsidRPr="00491E74">
        <w:rPr>
          <w:b/>
          <w:bCs/>
          <w:color w:val="000000"/>
          <w:spacing w:val="4"/>
          <w:sz w:val="36"/>
          <w:szCs w:val="36"/>
        </w:rPr>
        <w:t xml:space="preserve"> </w:t>
      </w:r>
      <w:proofErr w:type="spellStart"/>
      <w:r w:rsidRPr="00491E74">
        <w:rPr>
          <w:b/>
          <w:bCs/>
          <w:color w:val="000000"/>
          <w:spacing w:val="4"/>
          <w:sz w:val="36"/>
          <w:szCs w:val="36"/>
        </w:rPr>
        <w:t>п.ц.у</w:t>
      </w:r>
      <w:proofErr w:type="spellEnd"/>
      <w:r w:rsidRPr="00491E74">
        <w:rPr>
          <w:b/>
          <w:bCs/>
          <w:color w:val="000000"/>
          <w:spacing w:val="4"/>
          <w:sz w:val="36"/>
          <w:szCs w:val="36"/>
        </w:rPr>
        <w:t xml:space="preserve">. </w:t>
      </w:r>
      <w:r w:rsidR="000C0802" w:rsidRPr="00491E74">
        <w:rPr>
          <w:b/>
          <w:bCs/>
          <w:color w:val="000000"/>
          <w:spacing w:val="4"/>
          <w:sz w:val="36"/>
          <w:szCs w:val="36"/>
        </w:rPr>
        <w:t>совхоза «15 лет Октября»</w:t>
      </w:r>
    </w:p>
    <w:p w:rsidR="000C0802" w:rsidRPr="00491E74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  <w:sz w:val="36"/>
          <w:szCs w:val="36"/>
        </w:rPr>
      </w:pPr>
      <w:r w:rsidRPr="00491E74">
        <w:rPr>
          <w:b/>
          <w:bCs/>
          <w:color w:val="000000"/>
          <w:spacing w:val="4"/>
          <w:sz w:val="36"/>
          <w:szCs w:val="36"/>
        </w:rPr>
        <w:t xml:space="preserve"> Саратовского района Саратовской области»</w:t>
      </w: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  <w:sz w:val="36"/>
          <w:szCs w:val="36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  <w:sz w:val="36"/>
          <w:szCs w:val="36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P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0C0802" w:rsidRDefault="000C0802" w:rsidP="00235618">
      <w:pPr>
        <w:shd w:val="clear" w:color="auto" w:fill="FFFFFF"/>
        <w:ind w:left="-567" w:hanging="259"/>
        <w:jc w:val="center"/>
        <w:rPr>
          <w:b/>
          <w:bCs/>
          <w:color w:val="000000"/>
          <w:spacing w:val="4"/>
        </w:rPr>
      </w:pPr>
    </w:p>
    <w:p w:rsidR="00E75CD9" w:rsidRDefault="00E75CD9" w:rsidP="003D5410">
      <w:pPr>
        <w:shd w:val="clear" w:color="auto" w:fill="FFFFFF"/>
        <w:ind w:right="141"/>
        <w:jc w:val="both"/>
        <w:rPr>
          <w:b/>
          <w:bCs/>
          <w:color w:val="000000"/>
          <w:spacing w:val="4"/>
        </w:rPr>
      </w:pPr>
    </w:p>
    <w:p w:rsidR="00BB495B" w:rsidRDefault="00BB495B" w:rsidP="003D5410">
      <w:pPr>
        <w:shd w:val="clear" w:color="auto" w:fill="FFFFFF"/>
        <w:ind w:right="141"/>
        <w:jc w:val="both"/>
        <w:rPr>
          <w:b/>
          <w:bCs/>
          <w:color w:val="000000"/>
          <w:sz w:val="28"/>
          <w:szCs w:val="28"/>
        </w:rPr>
      </w:pPr>
    </w:p>
    <w:p w:rsidR="00BB495B" w:rsidRDefault="00BB495B" w:rsidP="003D5410">
      <w:pPr>
        <w:shd w:val="clear" w:color="auto" w:fill="FFFFFF"/>
        <w:ind w:right="141"/>
        <w:jc w:val="both"/>
        <w:rPr>
          <w:b/>
          <w:bCs/>
          <w:color w:val="000000"/>
          <w:sz w:val="28"/>
          <w:szCs w:val="28"/>
        </w:rPr>
      </w:pPr>
    </w:p>
    <w:p w:rsidR="00BB495B" w:rsidRPr="00DE5884" w:rsidRDefault="00BB495B" w:rsidP="00BB495B">
      <w:pPr>
        <w:jc w:val="center"/>
        <w:rPr>
          <w:b/>
        </w:rPr>
      </w:pPr>
      <w:r w:rsidRPr="00DE5884">
        <w:rPr>
          <w:b/>
        </w:rPr>
        <w:lastRenderedPageBreak/>
        <w:t>1. Общие положения</w:t>
      </w:r>
    </w:p>
    <w:p w:rsidR="00BB495B" w:rsidRDefault="00BB495B" w:rsidP="00BB495B">
      <w:pPr>
        <w:jc w:val="both"/>
      </w:pPr>
      <w:r>
        <w:t xml:space="preserve">1.1. Положение о языках образования в Муниципальном образовательном учреждении основная образовательная школа поселка центральная усадьба совхоза «15 лет Октября» (далее  по  тексту – МОУ ООШ </w:t>
      </w:r>
      <w:proofErr w:type="spellStart"/>
      <w:r>
        <w:t>п.ц</w:t>
      </w:r>
      <w:proofErr w:type="gramStart"/>
      <w:r>
        <w:t>.у</w:t>
      </w:r>
      <w:proofErr w:type="spellEnd"/>
      <w:proofErr w:type="gramEnd"/>
      <w:r>
        <w:t xml:space="preserve"> совхоза «15 лет Октября»), осуществляющем образовательную  деятельность по реализации образовательных  программ дошкольного, начального общего и основного общего и образования, регулирует использование государственного языка Российской Федерации в образовательной  деятельности, </w:t>
      </w:r>
    </w:p>
    <w:p w:rsidR="00BB495B" w:rsidRDefault="00BB495B" w:rsidP="00BB495B">
      <w:pPr>
        <w:jc w:val="both"/>
      </w:pPr>
      <w:r>
        <w:t xml:space="preserve">права граждан Российской Федерации на пользование государственным языком Российской Федерации, а  также  изучение иностранного (английского) языка в целях  развития  языковой культуры в соответствии с законодательством Российской Федерации.  </w:t>
      </w:r>
    </w:p>
    <w:p w:rsidR="00BB495B" w:rsidRDefault="00BB495B" w:rsidP="00BB495B">
      <w:pPr>
        <w:jc w:val="both"/>
      </w:pPr>
      <w:r>
        <w:t xml:space="preserve">1.2. Положение разработано в соответствии с требованиями следующих нормативно-правовых актов: </w:t>
      </w:r>
    </w:p>
    <w:p w:rsidR="00BB495B" w:rsidRDefault="00BB495B" w:rsidP="00BB495B">
      <w:pPr>
        <w:jc w:val="both"/>
      </w:pPr>
      <w:r>
        <w:t xml:space="preserve">  Конституции Российской Федерации; </w:t>
      </w:r>
    </w:p>
    <w:p w:rsidR="00BB495B" w:rsidRDefault="00BB495B" w:rsidP="00BB495B">
      <w:pPr>
        <w:jc w:val="both"/>
      </w:pPr>
      <w:r>
        <w:t xml:space="preserve">  Федерального закона от 29.12.2012 № 273-ФЗ «Об образовании в Российской Федерации»; </w:t>
      </w:r>
    </w:p>
    <w:p w:rsidR="00BB495B" w:rsidRDefault="00BB495B" w:rsidP="00BB495B">
      <w:pPr>
        <w:jc w:val="both"/>
      </w:pPr>
      <w:r>
        <w:t xml:space="preserve">  Федерального закона от 01.06.2005 №  53-ФЗ «О  государственном языке Российской Федерации»; </w:t>
      </w:r>
    </w:p>
    <w:p w:rsidR="00BB495B" w:rsidRDefault="00BB495B" w:rsidP="00BB495B">
      <w:pPr>
        <w:jc w:val="both"/>
      </w:pPr>
      <w:r>
        <w:t xml:space="preserve">  Федерального  закона  от  25.07.2002 №115-ФЗ «О правовом положении иностранных граждан в Российской Федерации»; </w:t>
      </w:r>
    </w:p>
    <w:p w:rsidR="00BB495B" w:rsidRDefault="00BB495B" w:rsidP="00BB495B">
      <w:pPr>
        <w:jc w:val="both"/>
      </w:pPr>
      <w:r>
        <w:t xml:space="preserve">  Постановления Правительства РФ от  23  ноября  2006  г. №  714  « О порядке утверждения норм  современного русского литературного языка при его использовании в качестве государственного языка РФ, правил русской орфографии и пунктуации»; </w:t>
      </w:r>
    </w:p>
    <w:p w:rsidR="00BB495B" w:rsidRDefault="00BB495B" w:rsidP="00BB495B">
      <w:pPr>
        <w:jc w:val="both"/>
      </w:pPr>
      <w:r>
        <w:t xml:space="preserve">  Приказа Министерства образования и науки России от 22.01.2014  №  32  "Об утверждении Порядка приема граждан на  обучение по образовательным программам начального  общего, основного общего и среднего общего образования"; </w:t>
      </w:r>
    </w:p>
    <w:p w:rsidR="00BB495B" w:rsidRDefault="00BB495B" w:rsidP="00BB495B">
      <w:pPr>
        <w:jc w:val="both"/>
      </w:pPr>
      <w:r>
        <w:t xml:space="preserve">  Устава </w:t>
      </w:r>
      <w:r w:rsidRPr="00184152">
        <w:t xml:space="preserve">МОУ ООШ </w:t>
      </w:r>
      <w:proofErr w:type="spellStart"/>
      <w:r>
        <w:t>п.ц.у</w:t>
      </w:r>
      <w:proofErr w:type="spellEnd"/>
      <w:r>
        <w:t xml:space="preserve"> совхоза «15 лет Октября». </w:t>
      </w:r>
    </w:p>
    <w:p w:rsidR="00BB495B" w:rsidRDefault="00BB495B" w:rsidP="00BB495B">
      <w:pPr>
        <w:jc w:val="both"/>
      </w:pPr>
      <w:r>
        <w:t xml:space="preserve">1.3. В образовательной организации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 </w:t>
      </w:r>
    </w:p>
    <w:p w:rsidR="00BB495B" w:rsidRDefault="00BB495B" w:rsidP="00BB495B">
      <w:pPr>
        <w:jc w:val="both"/>
      </w:pPr>
      <w:r>
        <w:t xml:space="preserve">1.4. Документооборот в образовательной организации осуществляется на русском языке  - государственном языке Российской Федерации. </w:t>
      </w:r>
    </w:p>
    <w:p w:rsidR="00BB495B" w:rsidRDefault="00BB495B" w:rsidP="00BB495B">
      <w:pPr>
        <w:jc w:val="both"/>
      </w:pPr>
      <w:r>
        <w:t xml:space="preserve">Документы об образовании оформляются на государственном языке Российской Федерации - русском языке. </w:t>
      </w:r>
    </w:p>
    <w:p w:rsidR="00BB495B" w:rsidRDefault="00BB495B" w:rsidP="00BB495B">
      <w:pPr>
        <w:jc w:val="both"/>
      </w:pPr>
      <w:r>
        <w:t xml:space="preserve">1.5. Иностранные граждане и лица без гражданства все документы в образовательную организацию представляют в Школу на русском языке или вместе с заверенным в установленном порядке переводом на русский язык. </w:t>
      </w:r>
    </w:p>
    <w:p w:rsidR="00BB495B" w:rsidRDefault="00BB495B" w:rsidP="00BB495B">
      <w:pPr>
        <w:jc w:val="both"/>
      </w:pPr>
      <w:r>
        <w:t xml:space="preserve"> </w:t>
      </w:r>
    </w:p>
    <w:p w:rsidR="00BB495B" w:rsidRPr="00DE5884" w:rsidRDefault="00BB495B" w:rsidP="00BB495B">
      <w:pPr>
        <w:jc w:val="center"/>
        <w:rPr>
          <w:b/>
        </w:rPr>
      </w:pPr>
      <w:r w:rsidRPr="00DE5884">
        <w:rPr>
          <w:b/>
        </w:rPr>
        <w:t>2. Язык образования.</w:t>
      </w:r>
    </w:p>
    <w:p w:rsidR="00BB495B" w:rsidRDefault="00BB495B" w:rsidP="00BB495B">
      <w:pPr>
        <w:jc w:val="both"/>
      </w:pPr>
      <w:r>
        <w:t>2.1. В</w:t>
      </w:r>
      <w:r w:rsidRPr="00D843F1">
        <w:t xml:space="preserve"> МОУ ООШ </w:t>
      </w:r>
      <w:proofErr w:type="spellStart"/>
      <w:r w:rsidRPr="00D843F1">
        <w:t>п.ц.у</w:t>
      </w:r>
      <w:proofErr w:type="spellEnd"/>
      <w:r w:rsidRPr="00D843F1">
        <w:t xml:space="preserve"> совхоза «15 лет Октября»</w:t>
      </w:r>
      <w:r>
        <w:t xml:space="preserve">  образовательная деятельность осуществляется на государственном языке Российской Федерации - русском языке. </w:t>
      </w:r>
    </w:p>
    <w:p w:rsidR="00BB495B" w:rsidRDefault="00BB495B" w:rsidP="00BB495B">
      <w:pPr>
        <w:jc w:val="both"/>
      </w:pPr>
      <w:r>
        <w:t xml:space="preserve">2.2. Образовательная деятельность в дошкольных группах Учреждения на русском языке осуществляется по реализуемой образовательной программе дошкольного образования, разработанной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образования. </w:t>
      </w:r>
    </w:p>
    <w:p w:rsidR="00BB495B" w:rsidRDefault="00BB495B" w:rsidP="00BB495B">
      <w:pPr>
        <w:jc w:val="both"/>
      </w:pPr>
      <w:r>
        <w:t xml:space="preserve">2.3. Преподавание и изучение русского языка в рамках имеющих государственную аккредитацию  образовательных программ начального общего, основного и среднего общего образования осуществляются в соответствии с Федеральными государственными образовательными стандартами соответствующего уровня образования. </w:t>
      </w:r>
    </w:p>
    <w:p w:rsidR="00BB495B" w:rsidRDefault="00BB495B" w:rsidP="00BB495B">
      <w:pPr>
        <w:jc w:val="both"/>
      </w:pPr>
      <w:r>
        <w:t xml:space="preserve">2.4. В Учреждении ведется преподавание и изучение другого (английского) языка, которое осуществляться не в ущерб преподаванию и изучению русского языка как государственного языка Российской Федерации. </w:t>
      </w:r>
    </w:p>
    <w:p w:rsidR="00BB495B" w:rsidRDefault="00BB495B" w:rsidP="00BB495B">
      <w:pPr>
        <w:jc w:val="both"/>
      </w:pPr>
      <w:r>
        <w:lastRenderedPageBreak/>
        <w:t xml:space="preserve">2.5. В  </w:t>
      </w:r>
      <w:r w:rsidRPr="00D843F1">
        <w:t xml:space="preserve">МОУ ООШ </w:t>
      </w:r>
      <w:proofErr w:type="spellStart"/>
      <w:r w:rsidRPr="00D843F1">
        <w:t>п.ц.у</w:t>
      </w:r>
      <w:proofErr w:type="spellEnd"/>
      <w:r w:rsidRPr="00D843F1">
        <w:t xml:space="preserve"> совхоза «15 лет Октября»</w:t>
      </w:r>
      <w:r>
        <w:t xml:space="preserve"> не гарантируется получение основного общего,  среднего общего образования на родном языке из числа языков народов Российской Федерации. </w:t>
      </w:r>
    </w:p>
    <w:p w:rsidR="00BB495B" w:rsidRDefault="00BB495B" w:rsidP="00BB495B">
      <w:pPr>
        <w:jc w:val="both"/>
      </w:pPr>
      <w:r>
        <w:t xml:space="preserve">2.6. Граждане Российской Федерации получают образование в </w:t>
      </w:r>
      <w:r w:rsidRPr="00D843F1">
        <w:t xml:space="preserve">МОУ ООШ </w:t>
      </w:r>
      <w:proofErr w:type="spellStart"/>
      <w:r>
        <w:t>п.ц.у</w:t>
      </w:r>
      <w:proofErr w:type="spellEnd"/>
      <w:r>
        <w:t xml:space="preserve"> совхоза «15 лет Октября» на русском языке по основным образовательным программам дошкольного, начального общего и основного общего образования в соответствии с федеральными  государственными  образовательными  стандартами соответствующего  уровня образования. </w:t>
      </w:r>
    </w:p>
    <w:p w:rsidR="00BB495B" w:rsidRPr="00DE5884" w:rsidRDefault="00BB495B" w:rsidP="00BB495B">
      <w:pPr>
        <w:jc w:val="center"/>
        <w:rPr>
          <w:b/>
        </w:rPr>
      </w:pPr>
    </w:p>
    <w:p w:rsidR="00BB495B" w:rsidRPr="00DE5884" w:rsidRDefault="00BB495B" w:rsidP="00BB495B">
      <w:pPr>
        <w:jc w:val="center"/>
        <w:rPr>
          <w:b/>
        </w:rPr>
      </w:pPr>
      <w:r w:rsidRPr="00DE5884">
        <w:rPr>
          <w:b/>
        </w:rPr>
        <w:t>3. Изучение иностранного</w:t>
      </w:r>
      <w:r>
        <w:rPr>
          <w:b/>
        </w:rPr>
        <w:t xml:space="preserve"> (английского)</w:t>
      </w:r>
      <w:r w:rsidRPr="00DE5884">
        <w:rPr>
          <w:b/>
        </w:rPr>
        <w:t xml:space="preserve"> языка.</w:t>
      </w:r>
    </w:p>
    <w:p w:rsidR="00BB495B" w:rsidRDefault="00BB495B" w:rsidP="00BB495B">
      <w:pPr>
        <w:jc w:val="both"/>
      </w:pPr>
      <w:r>
        <w:t xml:space="preserve">3.1. Обучение  иностранному  (английскому) языку  в Учреждении  на  уровнях  начального  общего и основного общего образования  проводится  в рамках  имеющих  государственную аккредитацию  основных образовательных программ в соответствии с федеральными государственными образовательными стандартами, образовательными стандартами. </w:t>
      </w:r>
    </w:p>
    <w:p w:rsidR="00BB495B" w:rsidRDefault="00BB495B" w:rsidP="00BB495B">
      <w:pPr>
        <w:jc w:val="both"/>
      </w:pPr>
      <w:r>
        <w:t xml:space="preserve">3.2. Изучение иностранного (английского) языка направлено на достижение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 </w:t>
      </w:r>
    </w:p>
    <w:p w:rsidR="00BB495B" w:rsidRDefault="00BB495B" w:rsidP="00BB495B">
      <w:pPr>
        <w:jc w:val="both"/>
      </w:pPr>
      <w:r>
        <w:t xml:space="preserve">● формирование иноязычной коммуникативной компетенции – освоение знаний о  языковых  явлениях изучаемого  языка, разных  способах  выражения мысли  в иностранном языке; </w:t>
      </w:r>
    </w:p>
    <w:p w:rsidR="00BB495B" w:rsidRDefault="00BB495B" w:rsidP="00BB495B">
      <w:pPr>
        <w:jc w:val="both"/>
      </w:pPr>
      <w:r>
        <w:t xml:space="preserve">● формирование  социокультурной/межкультурной  компетенции  –  приобщение  к  культуре, традициям, реалиям стран/страны  изучаемого  языка;  формирование  умения  представлять  свою страну, ее культуру в условиях межкультурного общения; </w:t>
      </w:r>
    </w:p>
    <w:p w:rsidR="00BB495B" w:rsidRDefault="00BB495B" w:rsidP="00BB495B">
      <w:pPr>
        <w:jc w:val="both"/>
      </w:pPr>
      <w:r>
        <w:t xml:space="preserve">● развитие учебно-познавательной компетенции  –  ознакомление  с  доступными  учащимся способами  и  приемами  самостоятельного  изучения  языков  и  культур,  в  том  числе  с использованием новых информационных технологий; </w:t>
      </w:r>
    </w:p>
    <w:p w:rsidR="00BB495B" w:rsidRDefault="00BB495B" w:rsidP="00BB495B">
      <w:pPr>
        <w:jc w:val="both"/>
      </w:pPr>
      <w:r>
        <w:t xml:space="preserve">●  развитие личности учащихся посредством реализации воспитательного потенциала иностранного языка; </w:t>
      </w:r>
    </w:p>
    <w:p w:rsidR="00BB495B" w:rsidRDefault="00BB495B" w:rsidP="00BB495B">
      <w:pPr>
        <w:jc w:val="both"/>
      </w:pPr>
      <w:r>
        <w:t xml:space="preserve">●  формирование у учащихся потребности изучения иностранных языков и овладение ими как средством  общения, познания, самореализации и социальной  адаптации в поликультурном, полиэтническом мире в условиях  глобализации  на  основе  осознания важности изучения иностранного языка и родного языка как средства общения в современном мире; </w:t>
      </w:r>
    </w:p>
    <w:p w:rsidR="00BB495B" w:rsidRDefault="00BB495B" w:rsidP="00BB495B">
      <w:pPr>
        <w:jc w:val="both"/>
      </w:pPr>
      <w:r>
        <w:t xml:space="preserve">●  формирование  общекультурной и этнической  идентичности  как  составляющих гражданской  идентичности личности; воспитание качеств гражданина, патриота; развитие национального самосознания, стремление к взаимопониманию между людьми разных сообществ, толерантному отношению к проявлениям иной культуры; лучшему осознанию своей собственной культуры; </w:t>
      </w:r>
    </w:p>
    <w:p w:rsidR="00BB495B" w:rsidRDefault="00BB495B" w:rsidP="00BB495B">
      <w:pPr>
        <w:jc w:val="both"/>
      </w:pPr>
      <w:r>
        <w:t xml:space="preserve">● развитие стремления к овладению основами мировой культуры средствами иностранного языка; </w:t>
      </w:r>
    </w:p>
    <w:p w:rsidR="00BB495B" w:rsidRDefault="00BB495B" w:rsidP="00BB495B">
      <w:pPr>
        <w:jc w:val="both"/>
      </w:pPr>
      <w:r>
        <w:t xml:space="preserve">●  осознание необходимости вести здоровый  образ жизни путем информирования об общественно признанных формах поддержания здоровья и обсуждения необходимости отказа от вредных привычек. </w:t>
      </w:r>
    </w:p>
    <w:p w:rsidR="00BB495B" w:rsidRDefault="00BB495B" w:rsidP="00BB495B">
      <w:pPr>
        <w:jc w:val="both"/>
      </w:pPr>
      <w:r>
        <w:t xml:space="preserve">3.3. Обучение иностранному (английскому) языку на всех уровнях образования осуществляется с  учетом фактора преемственности обучения. </w:t>
      </w:r>
    </w:p>
    <w:p w:rsidR="00BB495B" w:rsidRDefault="00BB495B" w:rsidP="00BB495B">
      <w:pPr>
        <w:jc w:val="both"/>
      </w:pPr>
      <w:r>
        <w:t xml:space="preserve">3.4. В соответствии с реализуемой образовательной программой МОУ </w:t>
      </w:r>
      <w:r w:rsidRPr="00D21628">
        <w:t>ООШ</w:t>
      </w:r>
      <w:r>
        <w:t xml:space="preserve"> </w:t>
      </w:r>
      <w:proofErr w:type="spellStart"/>
      <w:r>
        <w:t>п.ц.у</w:t>
      </w:r>
      <w:proofErr w:type="spellEnd"/>
      <w:r>
        <w:t xml:space="preserve"> совхоза «15 лет Октября»</w:t>
      </w:r>
      <w:r w:rsidRPr="00D21628">
        <w:t xml:space="preserve"> </w:t>
      </w:r>
      <w:r>
        <w:t xml:space="preserve">и учебным планом, обучающиеся изучают иностранный (английский) язык со 2 класса.  </w:t>
      </w:r>
    </w:p>
    <w:p w:rsidR="00BB495B" w:rsidRDefault="00BB495B" w:rsidP="00BB495B">
      <w:pPr>
        <w:jc w:val="both"/>
      </w:pPr>
      <w:r>
        <w:t>3.5. Проведение  мероприятий, в том числе культурологической направленности, на иностранном (английском) языке осуществляется в соответствии с планом работы</w:t>
      </w:r>
      <w:r w:rsidRPr="00AB1373">
        <w:t xml:space="preserve"> МОУ ООШ</w:t>
      </w:r>
      <w:r>
        <w:t xml:space="preserve"> </w:t>
      </w:r>
      <w:proofErr w:type="spellStart"/>
      <w:r>
        <w:t>п.ц.у</w:t>
      </w:r>
      <w:proofErr w:type="spellEnd"/>
      <w:r>
        <w:t xml:space="preserve"> совхоза «15 лет Октября». </w:t>
      </w:r>
    </w:p>
    <w:p w:rsidR="00BB495B" w:rsidRDefault="00BB495B" w:rsidP="00BB495B">
      <w:pPr>
        <w:jc w:val="both"/>
      </w:pPr>
      <w:r>
        <w:lastRenderedPageBreak/>
        <w:t xml:space="preserve">3.6. Преподавание и изучение иностранного (английского) языка осуществляется не в ущерб преподаванию и изучению государственного языка Российской Федерации - русскому языку. </w:t>
      </w:r>
    </w:p>
    <w:p w:rsidR="00BB495B" w:rsidRDefault="00BB495B" w:rsidP="00BB495B">
      <w:pPr>
        <w:jc w:val="both"/>
      </w:pPr>
      <w:r>
        <w:t xml:space="preserve"> </w:t>
      </w:r>
    </w:p>
    <w:p w:rsidR="00BB495B" w:rsidRPr="00DE5884" w:rsidRDefault="00BB495B" w:rsidP="00BB495B">
      <w:pPr>
        <w:jc w:val="center"/>
        <w:rPr>
          <w:b/>
        </w:rPr>
      </w:pPr>
      <w:r w:rsidRPr="00DE5884">
        <w:rPr>
          <w:b/>
        </w:rPr>
        <w:t>4. Заключительные положения.</w:t>
      </w:r>
    </w:p>
    <w:p w:rsidR="00BB495B" w:rsidRDefault="00BB495B" w:rsidP="00BB495B">
      <w:pPr>
        <w:jc w:val="both"/>
      </w:pPr>
      <w:r>
        <w:t xml:space="preserve">4.1. В настоящее Положение могут вноситься изменения и дополнения, вызванные изменением законодательства и вступлением в действие новых нормативно-правовых документов. </w:t>
      </w:r>
    </w:p>
    <w:p w:rsidR="00BB495B" w:rsidRDefault="00BB495B" w:rsidP="00BB495B">
      <w:pPr>
        <w:jc w:val="both"/>
      </w:pPr>
      <w:r>
        <w:t>4.2. Настоящее Положение вступает в силу с 1 сентября 2017 года и действует до внесения в него в установленном порядке изменений или замены новым.</w:t>
      </w:r>
    </w:p>
    <w:sectPr w:rsidR="00BB495B" w:rsidSect="003D54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8CA"/>
    <w:multiLevelType w:val="hybridMultilevel"/>
    <w:tmpl w:val="708C4548"/>
    <w:lvl w:ilvl="0" w:tplc="F8F80E72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4AB55FC"/>
    <w:multiLevelType w:val="multilevel"/>
    <w:tmpl w:val="CB0E97A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7AC7D87"/>
    <w:multiLevelType w:val="hybridMultilevel"/>
    <w:tmpl w:val="E4A6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26611"/>
    <w:multiLevelType w:val="multilevel"/>
    <w:tmpl w:val="D3CCB5C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BDC1FFE"/>
    <w:multiLevelType w:val="multilevel"/>
    <w:tmpl w:val="0D4E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547DE"/>
    <w:multiLevelType w:val="hybridMultilevel"/>
    <w:tmpl w:val="9796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FF0A6D"/>
    <w:multiLevelType w:val="hybridMultilevel"/>
    <w:tmpl w:val="F484080E"/>
    <w:lvl w:ilvl="0" w:tplc="ADE496AE">
      <w:start w:val="1"/>
      <w:numFmt w:val="decimal"/>
      <w:lvlText w:val="%1."/>
      <w:lvlJc w:val="left"/>
      <w:pPr>
        <w:ind w:left="12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97040"/>
    <w:multiLevelType w:val="multilevel"/>
    <w:tmpl w:val="176CFD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D3516E"/>
    <w:multiLevelType w:val="hybridMultilevel"/>
    <w:tmpl w:val="5AF03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F73D6A"/>
    <w:multiLevelType w:val="multilevel"/>
    <w:tmpl w:val="AFF0054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1AFD04A3"/>
    <w:multiLevelType w:val="hybridMultilevel"/>
    <w:tmpl w:val="34144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3F2F24"/>
    <w:multiLevelType w:val="multilevel"/>
    <w:tmpl w:val="7228F19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2">
    <w:nsid w:val="3089333B"/>
    <w:multiLevelType w:val="hybridMultilevel"/>
    <w:tmpl w:val="1D6057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6A5D61"/>
    <w:multiLevelType w:val="multilevel"/>
    <w:tmpl w:val="4E9C2B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16B0C65"/>
    <w:multiLevelType w:val="hybridMultilevel"/>
    <w:tmpl w:val="5468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577CD7"/>
    <w:multiLevelType w:val="hybridMultilevel"/>
    <w:tmpl w:val="1A5489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4331F0"/>
    <w:multiLevelType w:val="hybridMultilevel"/>
    <w:tmpl w:val="2702F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BB6573"/>
    <w:multiLevelType w:val="hybridMultilevel"/>
    <w:tmpl w:val="7E5CF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2A5A1E"/>
    <w:multiLevelType w:val="hybridMultilevel"/>
    <w:tmpl w:val="0688D9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E61A01"/>
    <w:multiLevelType w:val="hybridMultilevel"/>
    <w:tmpl w:val="B346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0055C"/>
    <w:multiLevelType w:val="multilevel"/>
    <w:tmpl w:val="9A88E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431E1E00"/>
    <w:multiLevelType w:val="hybridMultilevel"/>
    <w:tmpl w:val="4064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BC2E6E"/>
    <w:multiLevelType w:val="hybridMultilevel"/>
    <w:tmpl w:val="B60807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13DA0"/>
    <w:multiLevelType w:val="multilevel"/>
    <w:tmpl w:val="A588014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>
    <w:nsid w:val="540A5568"/>
    <w:multiLevelType w:val="hybridMultilevel"/>
    <w:tmpl w:val="79E022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904D18"/>
    <w:multiLevelType w:val="hybridMultilevel"/>
    <w:tmpl w:val="881C2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67682"/>
    <w:multiLevelType w:val="hybridMultilevel"/>
    <w:tmpl w:val="3C722F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50454D"/>
    <w:multiLevelType w:val="hybridMultilevel"/>
    <w:tmpl w:val="D9960B9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5E1E67"/>
    <w:multiLevelType w:val="hybridMultilevel"/>
    <w:tmpl w:val="05389A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E508B"/>
    <w:multiLevelType w:val="multilevel"/>
    <w:tmpl w:val="72D037D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30">
    <w:nsid w:val="5FF8749B"/>
    <w:multiLevelType w:val="hybridMultilevel"/>
    <w:tmpl w:val="0D967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5160F3"/>
    <w:multiLevelType w:val="hybridMultilevel"/>
    <w:tmpl w:val="1B0AA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83736"/>
    <w:multiLevelType w:val="hybridMultilevel"/>
    <w:tmpl w:val="A3D6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75295D"/>
    <w:multiLevelType w:val="hybridMultilevel"/>
    <w:tmpl w:val="32344AA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9160BB"/>
    <w:multiLevelType w:val="hybridMultilevel"/>
    <w:tmpl w:val="79C4C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485193"/>
    <w:multiLevelType w:val="multilevel"/>
    <w:tmpl w:val="85266F8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210" w:hanging="720"/>
      </w:pPr>
    </w:lvl>
    <w:lvl w:ilvl="3">
      <w:start w:val="1"/>
      <w:numFmt w:val="decimal"/>
      <w:lvlText w:val="%1.%2.%3.%4"/>
      <w:lvlJc w:val="left"/>
      <w:pPr>
        <w:ind w:left="4455" w:hanging="720"/>
      </w:pPr>
    </w:lvl>
    <w:lvl w:ilvl="4">
      <w:start w:val="1"/>
      <w:numFmt w:val="decimal"/>
      <w:lvlText w:val="%1.%2.%3.%4.%5"/>
      <w:lvlJc w:val="left"/>
      <w:pPr>
        <w:ind w:left="6060" w:hanging="1080"/>
      </w:pPr>
    </w:lvl>
    <w:lvl w:ilvl="5">
      <w:start w:val="1"/>
      <w:numFmt w:val="decimal"/>
      <w:lvlText w:val="%1.%2.%3.%4.%5.%6"/>
      <w:lvlJc w:val="left"/>
      <w:pPr>
        <w:ind w:left="7305" w:hanging="1080"/>
      </w:pPr>
    </w:lvl>
    <w:lvl w:ilvl="6">
      <w:start w:val="1"/>
      <w:numFmt w:val="decimal"/>
      <w:lvlText w:val="%1.%2.%3.%4.%5.%6.%7"/>
      <w:lvlJc w:val="left"/>
      <w:pPr>
        <w:ind w:left="8910" w:hanging="1440"/>
      </w:pPr>
    </w:lvl>
    <w:lvl w:ilvl="7">
      <w:start w:val="1"/>
      <w:numFmt w:val="decimal"/>
      <w:lvlText w:val="%1.%2.%3.%4.%5.%6.%7.%8"/>
      <w:lvlJc w:val="left"/>
      <w:pPr>
        <w:ind w:left="10155" w:hanging="1440"/>
      </w:pPr>
    </w:lvl>
    <w:lvl w:ilvl="8">
      <w:start w:val="1"/>
      <w:numFmt w:val="decimal"/>
      <w:lvlText w:val="%1.%2.%3.%4.%5.%6.%7.%8.%9"/>
      <w:lvlJc w:val="left"/>
      <w:pPr>
        <w:ind w:left="11400" w:hanging="1440"/>
      </w:pPr>
    </w:lvl>
  </w:abstractNum>
  <w:abstractNum w:abstractNumId="36">
    <w:nsid w:val="7FF368E0"/>
    <w:multiLevelType w:val="multilevel"/>
    <w:tmpl w:val="307EE07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4"/>
  </w:num>
  <w:num w:numId="31">
    <w:abstractNumId w:val="2"/>
  </w:num>
  <w:num w:numId="32">
    <w:abstractNumId w:val="6"/>
  </w:num>
  <w:num w:numId="33">
    <w:abstractNumId w:val="25"/>
  </w:num>
  <w:num w:numId="34">
    <w:abstractNumId w:val="13"/>
  </w:num>
  <w:num w:numId="35">
    <w:abstractNumId w:val="19"/>
  </w:num>
  <w:num w:numId="36">
    <w:abstractNumId w:val="21"/>
  </w:num>
  <w:num w:numId="37">
    <w:abstractNumId w:val="31"/>
  </w:num>
  <w:num w:numId="38">
    <w:abstractNumId w:val="7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BAD"/>
    <w:rsid w:val="0006250B"/>
    <w:rsid w:val="0008182F"/>
    <w:rsid w:val="0009795B"/>
    <w:rsid w:val="000B2352"/>
    <w:rsid w:val="000C0802"/>
    <w:rsid w:val="00102BC3"/>
    <w:rsid w:val="00137A3D"/>
    <w:rsid w:val="00197A2A"/>
    <w:rsid w:val="001C5301"/>
    <w:rsid w:val="001D1CF5"/>
    <w:rsid w:val="00216EEC"/>
    <w:rsid w:val="00230131"/>
    <w:rsid w:val="00235618"/>
    <w:rsid w:val="00254375"/>
    <w:rsid w:val="002570AB"/>
    <w:rsid w:val="002A58EF"/>
    <w:rsid w:val="002E2636"/>
    <w:rsid w:val="0033585F"/>
    <w:rsid w:val="00355479"/>
    <w:rsid w:val="003B5859"/>
    <w:rsid w:val="003D1348"/>
    <w:rsid w:val="003D5410"/>
    <w:rsid w:val="00403E96"/>
    <w:rsid w:val="0048034F"/>
    <w:rsid w:val="00490ABF"/>
    <w:rsid w:val="00491E74"/>
    <w:rsid w:val="004A62AE"/>
    <w:rsid w:val="004A739F"/>
    <w:rsid w:val="004E5AA6"/>
    <w:rsid w:val="00546E0A"/>
    <w:rsid w:val="0058756A"/>
    <w:rsid w:val="00591ED2"/>
    <w:rsid w:val="005B581F"/>
    <w:rsid w:val="005C2EEB"/>
    <w:rsid w:val="005F6CED"/>
    <w:rsid w:val="006327BB"/>
    <w:rsid w:val="00634797"/>
    <w:rsid w:val="0067673E"/>
    <w:rsid w:val="006B4D37"/>
    <w:rsid w:val="006F56C2"/>
    <w:rsid w:val="007154EE"/>
    <w:rsid w:val="00807928"/>
    <w:rsid w:val="00824095"/>
    <w:rsid w:val="00857296"/>
    <w:rsid w:val="00866BAD"/>
    <w:rsid w:val="008A182D"/>
    <w:rsid w:val="008D467D"/>
    <w:rsid w:val="008E3242"/>
    <w:rsid w:val="008E7D31"/>
    <w:rsid w:val="00900C0F"/>
    <w:rsid w:val="00904B8D"/>
    <w:rsid w:val="0091617C"/>
    <w:rsid w:val="00926785"/>
    <w:rsid w:val="00932EC6"/>
    <w:rsid w:val="00934045"/>
    <w:rsid w:val="00972796"/>
    <w:rsid w:val="0097390A"/>
    <w:rsid w:val="0099682A"/>
    <w:rsid w:val="009F16E2"/>
    <w:rsid w:val="009F6B04"/>
    <w:rsid w:val="00A07893"/>
    <w:rsid w:val="00A221BB"/>
    <w:rsid w:val="00A446D6"/>
    <w:rsid w:val="00A56AC7"/>
    <w:rsid w:val="00AA1148"/>
    <w:rsid w:val="00AD4F2E"/>
    <w:rsid w:val="00B058D0"/>
    <w:rsid w:val="00B26935"/>
    <w:rsid w:val="00B448EA"/>
    <w:rsid w:val="00B503A8"/>
    <w:rsid w:val="00BB495B"/>
    <w:rsid w:val="00C16FC2"/>
    <w:rsid w:val="00CA73BA"/>
    <w:rsid w:val="00D150BA"/>
    <w:rsid w:val="00DE28E1"/>
    <w:rsid w:val="00E75CD9"/>
    <w:rsid w:val="00ED2900"/>
    <w:rsid w:val="00F9679C"/>
    <w:rsid w:val="00FA119D"/>
    <w:rsid w:val="00FA12CD"/>
    <w:rsid w:val="00FB121E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A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ordinal">
    <w:name w:val="ordinal"/>
    <w:basedOn w:val="a"/>
    <w:rsid w:val="00866BAD"/>
    <w:pPr>
      <w:spacing w:before="100" w:beforeAutospacing="1" w:after="100" w:afterAutospacing="1"/>
    </w:pPr>
    <w:rPr>
      <w:sz w:val="20"/>
      <w:szCs w:val="20"/>
    </w:rPr>
  </w:style>
  <w:style w:type="character" w:customStyle="1" w:styleId="biglitera1">
    <w:name w:val="biglitera1"/>
    <w:rsid w:val="00866BAD"/>
    <w:rPr>
      <w:rFonts w:ascii="Verdana" w:hAnsi="Verdana" w:hint="default"/>
      <w:b/>
      <w:bCs/>
      <w:color w:val="D9A078"/>
      <w:sz w:val="27"/>
      <w:szCs w:val="27"/>
    </w:rPr>
  </w:style>
  <w:style w:type="character" w:styleId="a4">
    <w:name w:val="Strong"/>
    <w:qFormat/>
    <w:rsid w:val="00866BAD"/>
    <w:rPr>
      <w:b/>
      <w:bCs/>
    </w:rPr>
  </w:style>
  <w:style w:type="character" w:styleId="a5">
    <w:name w:val="Hyperlink"/>
    <w:uiPriority w:val="99"/>
    <w:unhideWhenUsed/>
    <w:rsid w:val="0023013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30131"/>
    <w:pPr>
      <w:spacing w:before="100" w:beforeAutospacing="1" w:after="100" w:afterAutospacing="1"/>
    </w:pPr>
  </w:style>
  <w:style w:type="paragraph" w:customStyle="1" w:styleId="ConsPlusNormal">
    <w:name w:val="ConsPlusNormal"/>
    <w:rsid w:val="00A56A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7">
    <w:name w:val="Содержимое таблицы"/>
    <w:basedOn w:val="a"/>
    <w:rsid w:val="00A56AC7"/>
    <w:pPr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8">
    <w:name w:val="FollowedHyperlink"/>
    <w:uiPriority w:val="99"/>
    <w:semiHidden/>
    <w:unhideWhenUsed/>
    <w:rsid w:val="001D1CF5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04B8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904B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2A1B-9245-481B-A2B0-3AA1ECBD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Библиотека2</dc:creator>
  <cp:lastModifiedBy>user</cp:lastModifiedBy>
  <cp:revision>2</cp:revision>
  <cp:lastPrinted>2018-07-27T07:49:00Z</cp:lastPrinted>
  <dcterms:created xsi:type="dcterms:W3CDTF">2022-06-22T10:48:00Z</dcterms:created>
  <dcterms:modified xsi:type="dcterms:W3CDTF">2022-06-22T10:48:00Z</dcterms:modified>
</cp:coreProperties>
</file>